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PPE Inspection Checklist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PPE Item</w:t>
            </w:r>
          </w:p>
        </w:tc>
        <w:tc>
          <w:tcPr>
            <w:tcW w:type="dxa" w:w="1440"/>
          </w:tcPr>
          <w:p>
            <w:r>
              <w:t>Condition</w:t>
            </w:r>
          </w:p>
        </w:tc>
        <w:tc>
          <w:tcPr>
            <w:tcW w:type="dxa" w:w="1440"/>
          </w:tcPr>
          <w:p>
            <w:r>
              <w:t>Correct Size / Fit</w:t>
            </w:r>
          </w:p>
        </w:tc>
        <w:tc>
          <w:tcPr>
            <w:tcW w:type="dxa" w:w="1440"/>
          </w:tcPr>
          <w:p>
            <w:r>
              <w:t>Damage / Defect</w:t>
            </w:r>
          </w:p>
        </w:tc>
        <w:tc>
          <w:tcPr>
            <w:tcW w:type="dxa" w:w="1440"/>
          </w:tcPr>
          <w:p>
            <w:r>
              <w:t>Replacement Required</w:t>
            </w:r>
          </w:p>
        </w:tc>
        <w:tc>
          <w:tcPr>
            <w:tcW w:type="dxa" w:w="1440"/>
          </w:tcPr>
          <w:p>
            <w:r>
              <w:t>Remarks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