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Environmental Inspection Checklist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>
            <w:r>
              <w:t>Waste Segregation</w:t>
            </w:r>
          </w:p>
        </w:tc>
        <w:tc>
          <w:tcPr>
            <w:tcW w:type="dxa" w:w="864"/>
          </w:tcPr>
          <w:p>
            <w:r>
              <w:t>Waste Storage</w:t>
            </w:r>
          </w:p>
        </w:tc>
        <w:tc>
          <w:tcPr>
            <w:tcW w:type="dxa" w:w="864"/>
          </w:tcPr>
          <w:p>
            <w:r>
              <w:t>Spill Prevention</w:t>
            </w:r>
          </w:p>
        </w:tc>
        <w:tc>
          <w:tcPr>
            <w:tcW w:type="dxa" w:w="864"/>
          </w:tcPr>
          <w:p>
            <w:r>
              <w:t>Chemical Storage</w:t>
            </w:r>
          </w:p>
        </w:tc>
        <w:tc>
          <w:tcPr>
            <w:tcW w:type="dxa" w:w="864"/>
          </w:tcPr>
          <w:p>
            <w:r>
              <w:t>Water Protection</w:t>
            </w:r>
          </w:p>
        </w:tc>
        <w:tc>
          <w:tcPr>
            <w:tcW w:type="dxa" w:w="864"/>
          </w:tcPr>
          <w:p>
            <w:r>
              <w:t>Air / Dust Control</w:t>
            </w:r>
          </w:p>
        </w:tc>
        <w:tc>
          <w:tcPr>
            <w:tcW w:type="dxa" w:w="864"/>
          </w:tcPr>
          <w:p>
            <w:r>
              <w:t>Noise Control</w:t>
            </w:r>
          </w:p>
        </w:tc>
        <w:tc>
          <w:tcPr>
            <w:tcW w:type="dxa" w:w="864"/>
          </w:tcPr>
          <w:p>
            <w:r>
              <w:t>Housekeeping</w:t>
            </w:r>
          </w:p>
        </w:tc>
        <w:tc>
          <w:tcPr>
            <w:tcW w:type="dxa" w:w="864"/>
          </w:tcPr>
          <w:p>
            <w:r>
              <w:t>Environmental Records</w:t>
            </w:r>
          </w:p>
        </w:tc>
        <w:tc>
          <w:tcPr>
            <w:tcW w:type="dxa" w:w="864"/>
          </w:tcPr>
          <w:p>
            <w:r>
              <w:t>Corrective Actions</w:t>
            </w:r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